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05" w:rsidRPr="003A24CB" w:rsidRDefault="00077905" w:rsidP="00162FBD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spacing w:val="20"/>
          <w:lang w:eastAsia="en-US"/>
        </w:rPr>
      </w:pPr>
      <w:bookmarkStart w:id="0" w:name="_GoBack"/>
      <w:bookmarkEnd w:id="0"/>
      <w:r w:rsidRPr="003A24CB">
        <w:rPr>
          <w:rFonts w:ascii="All Times New Roman" w:hAnsi="All Times New Roman" w:cs="All Times New Roman"/>
          <w:b/>
          <w:spacing w:val="20"/>
          <w:lang w:val="en-US" w:eastAsia="en-US"/>
        </w:rPr>
        <w:t>ДЕКЛАРАЦИЯ</w:t>
      </w:r>
    </w:p>
    <w:p w:rsidR="00077905" w:rsidRPr="003A24CB" w:rsidRDefault="00077905" w:rsidP="00162FBD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lang w:eastAsia="en-US"/>
        </w:rPr>
      </w:pPr>
    </w:p>
    <w:p w:rsidR="00447E0B" w:rsidRPr="007E276B" w:rsidRDefault="00447E0B" w:rsidP="00162FBD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lang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Долуподписаният/ата .................................................................................................</w:t>
      </w:r>
      <w:r>
        <w:rPr>
          <w:rFonts w:ascii="All Times New Roman" w:hAnsi="All Times New Roman" w:cs="All Times New Roman"/>
          <w:lang w:val="en-US" w:eastAsia="en-US"/>
        </w:rPr>
        <w:t>.....................</w:t>
      </w:r>
    </w:p>
    <w:p w:rsidR="00447E0B" w:rsidRPr="006E26DD" w:rsidRDefault="00447E0B" w:rsidP="00162FBD">
      <w:pPr>
        <w:tabs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ll Times New Roman" w:hAnsi="All Times New Roman" w:cs="All Times New Roman"/>
          <w:lang w:val="en-US"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ЕГН ..........................,</w:t>
      </w:r>
      <w:r>
        <w:rPr>
          <w:rFonts w:ascii="All Times New Roman" w:hAnsi="All Times New Roman" w:cs="All Times New Roman"/>
          <w:lang w:eastAsia="en-US"/>
        </w:rPr>
        <w:t xml:space="preserve"> л.к. № ..........................., издадена </w:t>
      </w:r>
      <w:r w:rsidRPr="003A24CB">
        <w:rPr>
          <w:rFonts w:ascii="All Times New Roman" w:hAnsi="All Times New Roman" w:cs="All Times New Roman"/>
          <w:lang w:eastAsia="en-US"/>
        </w:rPr>
        <w:t>от ............</w:t>
      </w:r>
      <w:r>
        <w:rPr>
          <w:rFonts w:ascii="All Times New Roman" w:hAnsi="All Times New Roman" w:cs="All Times New Roman"/>
          <w:lang w:eastAsia="en-US"/>
        </w:rPr>
        <w:t>....................... на...............................</w:t>
      </w:r>
      <w:r w:rsidRPr="003A24CB">
        <w:rPr>
          <w:rFonts w:ascii="All Times New Roman" w:hAnsi="All Times New Roman" w:cs="All Times New Roman"/>
          <w:lang w:eastAsia="en-US"/>
        </w:rPr>
        <w:t>г.</w:t>
      </w:r>
      <w:r>
        <w:rPr>
          <w:rFonts w:ascii="All Times New Roman" w:hAnsi="All Times New Roman" w:cs="All Times New Roman"/>
          <w:lang w:eastAsia="en-US"/>
        </w:rPr>
        <w:t xml:space="preserve">, адрес </w:t>
      </w:r>
      <w:r w:rsidRPr="00750354">
        <w:rPr>
          <w:rFonts w:ascii="All Times New Roman" w:hAnsi="All Times New Roman" w:cs="All Times New Roman"/>
          <w:lang w:eastAsia="en-US"/>
        </w:rPr>
        <w:t>.......................................................................................</w:t>
      </w:r>
      <w:r>
        <w:rPr>
          <w:rFonts w:ascii="All Times New Roman" w:hAnsi="All Times New Roman" w:cs="All Times New Roman"/>
          <w:lang w:eastAsia="en-US"/>
        </w:rPr>
        <w:t>....................</w:t>
      </w:r>
      <w:r w:rsidR="006E26DD">
        <w:rPr>
          <w:rFonts w:ascii="All Times New Roman" w:hAnsi="All Times New Roman" w:cs="All Times New Roman"/>
          <w:lang w:val="en-US" w:eastAsia="en-US"/>
        </w:rPr>
        <w:t>.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center"/>
        <w:rPr>
          <w:rFonts w:ascii="All Times New Roman" w:hAnsi="All Times New Roman" w:cs="All Times New Roman"/>
          <w:b/>
          <w:bCs/>
          <w:lang w:eastAsia="en-US"/>
        </w:rPr>
      </w:pPr>
      <w:r w:rsidRPr="003A24CB">
        <w:rPr>
          <w:rFonts w:ascii="All Times New Roman" w:hAnsi="All Times New Roman" w:cs="All Times New Roman"/>
          <w:b/>
          <w:bCs/>
          <w:lang w:eastAsia="en-US"/>
        </w:rPr>
        <w:t>ДЕКЛАРИРАМ: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3A24CB" w:rsidRDefault="00077905" w:rsidP="00162FBD">
      <w:pPr>
        <w:spacing w:after="120"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Съгласен/а съм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 администрация</w:t>
      </w:r>
      <w:r w:rsidR="001B30AA" w:rsidRPr="003A24CB">
        <w:rPr>
          <w:rFonts w:ascii="All Times New Roman" w:eastAsia="ArialMT" w:hAnsi="All Times New Roman" w:cs="All Times New Roman"/>
          <w:color w:val="FF0000"/>
          <w:lang w:eastAsia="en-US"/>
        </w:rPr>
        <w:t xml:space="preserve"> </w:t>
      </w:r>
      <w:r w:rsidR="00115E47" w:rsidRPr="00115E47">
        <w:rPr>
          <w:rFonts w:ascii="All Times New Roman" w:eastAsia="ArialMT" w:hAnsi="All Times New Roman" w:cs="All Times New Roman"/>
          <w:lang w:eastAsia="en-US"/>
        </w:rPr>
        <w:t>Ловеч</w:t>
      </w:r>
      <w:r w:rsidRPr="00115E47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да съхранява и обработва личните ми данни, съгласно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изискванията на Закона за защита на личните данни, които предоставям във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връзка с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изплащане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на </w:t>
      </w:r>
      <w:r w:rsidR="001B30AA" w:rsidRPr="003A24CB">
        <w:rPr>
          <w:rFonts w:ascii="All Times New Roman" w:hAnsi="All Times New Roman" w:cs="All Times New Roman"/>
          <w:bCs/>
          <w:color w:val="000000"/>
        </w:rPr>
        <w:t xml:space="preserve">определеното 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CE7381">
        <w:rPr>
          <w:rFonts w:ascii="All Times New Roman" w:hAnsi="All Times New Roman" w:cs="All Times New Roman"/>
          <w:bCs/>
          <w:color w:val="000000"/>
          <w:lang w:val="en-US"/>
        </w:rPr>
        <w:t>142</w:t>
      </w:r>
      <w:r w:rsidR="00CE7381">
        <w:rPr>
          <w:rFonts w:ascii="All Times New Roman" w:hAnsi="All Times New Roman" w:cs="All Times New Roman"/>
          <w:bCs/>
          <w:color w:val="000000"/>
        </w:rPr>
        <w:t>/02.03.2020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D333B8">
        <w:rPr>
          <w:rFonts w:ascii="All Times New Roman" w:hAnsi="All Times New Roman" w:cs="All Times New Roman"/>
          <w:bCs/>
          <w:color w:val="000000"/>
        </w:rPr>
        <w:t xml:space="preserve">. </w:t>
      </w:r>
      <w:r w:rsidRPr="003A24CB">
        <w:rPr>
          <w:rFonts w:ascii="All Times New Roman" w:eastAsia="ArialMT" w:hAnsi="All Times New Roman" w:cs="All Times New Roman"/>
          <w:lang w:eastAsia="en-US"/>
        </w:rPr>
        <w:t>паричн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обезщетение </w:t>
      </w:r>
      <w:r w:rsidR="001B30AA" w:rsidRPr="003A24CB">
        <w:rPr>
          <w:rFonts w:ascii="All Times New Roman" w:hAnsi="All Times New Roman" w:cs="All Times New Roman"/>
          <w:bCs/>
        </w:rPr>
        <w:t xml:space="preserve">по приключилата отчуждителна процедура за </w:t>
      </w:r>
      <w:r w:rsidR="00D333B8" w:rsidRPr="001B18F5">
        <w:rPr>
          <w:rFonts w:ascii="All Times New Roman" w:hAnsi="All Times New Roman" w:cs="All Times New Roman"/>
          <w:bCs/>
          <w:color w:val="000000"/>
        </w:rPr>
        <w:t xml:space="preserve">обект </w:t>
      </w:r>
      <w:r w:rsidR="00D333B8" w:rsidRPr="00F266FB">
        <w:t xml:space="preserve">„Автомагистрала „Хемус“, </w:t>
      </w:r>
      <w:r w:rsidR="006A517F" w:rsidRPr="00102C31">
        <w:t>участък от км 103+150 до км 122+260, съгласно подробен устройствен план – парцеларен план, одобрен с влязла в сила Заповед № РД-02-15-217 от 12 декември 2019 г. на заместник-министъра на регионалното развитие и благоустройството, имоти и части от имоти – частна собственост, намиращи се в землищата на гр. Угърчин, с. Орляне и с. Каленик, община Угърчин, и землищата на с. Радювене и с. Лисец, община Ловеч, област Ловеч</w:t>
      </w:r>
      <w:r w:rsidR="00D333B8" w:rsidRPr="00F266FB">
        <w:t xml:space="preserve">, </w:t>
      </w:r>
      <w:r w:rsidRPr="00115E47">
        <w:rPr>
          <w:rFonts w:ascii="All Times New Roman" w:eastAsia="ArialMT" w:hAnsi="All Times New Roman" w:cs="All Times New Roman"/>
          <w:lang w:eastAsia="en-US"/>
        </w:rPr>
        <w:t>съгласно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Закона за държавната собственост.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Запознат/а съм с: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целта и средстват</w:t>
      </w:r>
      <w:r w:rsidR="003A24CB">
        <w:rPr>
          <w:rFonts w:ascii="All Times New Roman" w:eastAsia="ArialMT" w:hAnsi="All Times New Roman" w:cs="All Times New Roman"/>
          <w:lang w:eastAsia="en-US"/>
        </w:rPr>
        <w:t>а на обработка на личните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доброволния характер на предоставянето на данните и последиците от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3A24CB">
        <w:rPr>
          <w:rFonts w:ascii="All Times New Roman" w:eastAsia="ArialMT" w:hAnsi="All Times New Roman" w:cs="All Times New Roman"/>
          <w:lang w:eastAsia="en-US"/>
        </w:rPr>
        <w:t>отказа за предоставянето им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правото на достъп и н</w:t>
      </w:r>
      <w:r w:rsidR="003A24CB">
        <w:rPr>
          <w:rFonts w:ascii="All Times New Roman" w:eastAsia="ArialMT" w:hAnsi="All Times New Roman" w:cs="All Times New Roman"/>
          <w:lang w:eastAsia="en-US"/>
        </w:rPr>
        <w:t>а коригиране на събраните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наименование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то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и адреса на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Областната администрация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името и длъжността на обработващия данните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м</w:t>
      </w:r>
      <w:r w:rsidRPr="003A24CB">
        <w:rPr>
          <w:rFonts w:ascii="All Times New Roman" w:eastAsia="ArialMT" w:hAnsi="All Times New Roman" w:cs="All Times New Roman"/>
          <w:lang w:eastAsia="en-US"/>
        </w:rPr>
        <w:t>и служител.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С настоящата декларирам съгласие за обработка на личните ми данни и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предоставянето им на обслужващия банков клон в качеството му на изпълнител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на плащането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 и при необходимост и на други органи, при спазване на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разпоредбите на Закона за защита на личните данни.</w:t>
      </w:r>
    </w:p>
    <w:p w:rsidR="006A517F" w:rsidRDefault="006A517F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Дата:....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...............................</w:t>
      </w:r>
    </w:p>
    <w:p w:rsidR="00F10D2C" w:rsidRPr="003A24CB" w:rsidRDefault="00077905" w:rsidP="00162FBD">
      <w:pPr>
        <w:spacing w:line="360" w:lineRule="auto"/>
        <w:jc w:val="both"/>
        <w:rPr>
          <w:rFonts w:ascii="All Times New Roman" w:hAnsi="All Times New Roman" w:cs="All Times New Roman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гр./с/ ..................................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6E26DD">
        <w:rPr>
          <w:rFonts w:ascii="All Times New Roman" w:eastAsia="ArialMT" w:hAnsi="All Times New Roman" w:cs="All Times New Roman"/>
          <w:lang w:eastAsia="en-US"/>
        </w:rPr>
        <w:tab/>
      </w:r>
      <w:r w:rsidRPr="003A24CB">
        <w:rPr>
          <w:rFonts w:ascii="All Times New Roman" w:eastAsia="ArialMT" w:hAnsi="All Times New Roman" w:cs="All Times New Roman"/>
          <w:lang w:eastAsia="en-US"/>
        </w:rPr>
        <w:t>ДЕКЛАРАТОР: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</w:t>
      </w:r>
      <w:r w:rsidR="0090494A">
        <w:rPr>
          <w:rFonts w:ascii="All Times New Roman" w:eastAsia="ArialMT" w:hAnsi="All Times New Roman" w:cs="All Times New Roman"/>
          <w:lang w:eastAsia="en-US"/>
        </w:rPr>
        <w:t>...</w:t>
      </w:r>
    </w:p>
    <w:sectPr w:rsidR="00F10D2C" w:rsidRPr="003A24CB" w:rsidSect="00A44F25">
      <w:headerReference w:type="default" r:id="rId8"/>
      <w:pgSz w:w="12240" w:h="15840"/>
      <w:pgMar w:top="8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03" w:rsidRPr="00A44F25" w:rsidRDefault="00056E03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endnote>
  <w:endnote w:type="continuationSeparator" w:id="0">
    <w:p w:rsidR="00056E03" w:rsidRPr="00A44F25" w:rsidRDefault="00056E03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03" w:rsidRPr="00A44F25" w:rsidRDefault="00056E03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footnote>
  <w:footnote w:type="continuationSeparator" w:id="0">
    <w:p w:rsidR="00056E03" w:rsidRPr="00A44F25" w:rsidRDefault="00056E03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25" w:rsidRDefault="00B02338" w:rsidP="00340157">
    <w:pPr>
      <w:pStyle w:val="Header"/>
      <w:jc w:val="right"/>
      <w:rPr>
        <w:bCs/>
        <w:i/>
        <w:color w:val="808080"/>
      </w:rPr>
    </w:pPr>
    <w:r>
      <w:rPr>
        <w:bCs/>
        <w:i/>
        <w:color w:val="808080"/>
      </w:rPr>
      <w:t>Образец 2</w:t>
    </w:r>
  </w:p>
  <w:p w:rsidR="00340157" w:rsidRDefault="00340157" w:rsidP="003401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CE"/>
    <w:multiLevelType w:val="hybridMultilevel"/>
    <w:tmpl w:val="322405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6468B2"/>
    <w:multiLevelType w:val="hybridMultilevel"/>
    <w:tmpl w:val="B1605E24"/>
    <w:lvl w:ilvl="0" w:tplc="8FE85656">
      <w:start w:val="9"/>
      <w:numFmt w:val="bullet"/>
      <w:lvlText w:val="-"/>
      <w:lvlJc w:val="left"/>
      <w:pPr>
        <w:ind w:left="1068" w:hanging="360"/>
      </w:pPr>
      <w:rPr>
        <w:rFonts w:ascii="All Times New Roman" w:eastAsia="ArialMT" w:hAnsi="All Times New Roman" w:cs="All 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5"/>
    <w:rsid w:val="00044740"/>
    <w:rsid w:val="00056E03"/>
    <w:rsid w:val="00063E31"/>
    <w:rsid w:val="00077905"/>
    <w:rsid w:val="00115E47"/>
    <w:rsid w:val="00122065"/>
    <w:rsid w:val="00161642"/>
    <w:rsid w:val="00162FBD"/>
    <w:rsid w:val="001B30AA"/>
    <w:rsid w:val="0020057E"/>
    <w:rsid w:val="00211558"/>
    <w:rsid w:val="00244F2F"/>
    <w:rsid w:val="00340157"/>
    <w:rsid w:val="003A24CB"/>
    <w:rsid w:val="00437DCE"/>
    <w:rsid w:val="00447E0B"/>
    <w:rsid w:val="00463D0C"/>
    <w:rsid w:val="004B42FB"/>
    <w:rsid w:val="004F0A87"/>
    <w:rsid w:val="00563692"/>
    <w:rsid w:val="006207F5"/>
    <w:rsid w:val="00641264"/>
    <w:rsid w:val="006A517F"/>
    <w:rsid w:val="006C307A"/>
    <w:rsid w:val="006E26DD"/>
    <w:rsid w:val="00727845"/>
    <w:rsid w:val="007473EB"/>
    <w:rsid w:val="007E276B"/>
    <w:rsid w:val="007E2FF1"/>
    <w:rsid w:val="007E3B95"/>
    <w:rsid w:val="0090494A"/>
    <w:rsid w:val="00910325"/>
    <w:rsid w:val="00927309"/>
    <w:rsid w:val="009741AB"/>
    <w:rsid w:val="00A44F25"/>
    <w:rsid w:val="00A5630B"/>
    <w:rsid w:val="00AE7580"/>
    <w:rsid w:val="00B02338"/>
    <w:rsid w:val="00B44962"/>
    <w:rsid w:val="00BA38FA"/>
    <w:rsid w:val="00BB62D4"/>
    <w:rsid w:val="00BD4F2A"/>
    <w:rsid w:val="00BE4BC0"/>
    <w:rsid w:val="00BF1D97"/>
    <w:rsid w:val="00C11F0D"/>
    <w:rsid w:val="00CC5FCA"/>
    <w:rsid w:val="00CE7381"/>
    <w:rsid w:val="00CF3F6F"/>
    <w:rsid w:val="00D333B8"/>
    <w:rsid w:val="00DC5423"/>
    <w:rsid w:val="00E92314"/>
    <w:rsid w:val="00EB7687"/>
    <w:rsid w:val="00F10D2C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F979902-FCA3-4D12-8401-04A5C61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64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44F25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4F25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44F2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44F2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8B08-0210-4AD2-B6C4-40CF515A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Примерено образец № 2</vt:lpstr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Примерено образец № 2</dc:title>
  <dc:subject/>
  <dc:creator>Vladislav D. Shishkov</dc:creator>
  <cp:keywords/>
  <cp:lastModifiedBy>Vladislav D. Shishkov</cp:lastModifiedBy>
  <cp:revision>2</cp:revision>
  <cp:lastPrinted>2017-12-01T12:22:00Z</cp:lastPrinted>
  <dcterms:created xsi:type="dcterms:W3CDTF">2020-07-14T07:07:00Z</dcterms:created>
  <dcterms:modified xsi:type="dcterms:W3CDTF">2020-07-14T07:07:00Z</dcterms:modified>
</cp:coreProperties>
</file>